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578" w:rsidRPr="008B4578" w:rsidRDefault="008B4578" w:rsidP="008B4578">
      <w:pPr>
        <w:rPr>
          <w:b/>
          <w:sz w:val="28"/>
          <w:szCs w:val="28"/>
        </w:rPr>
      </w:pPr>
      <w:r w:rsidRPr="008B4578">
        <w:rPr>
          <w:sz w:val="28"/>
          <w:szCs w:val="28"/>
        </w:rPr>
        <w:t xml:space="preserve">         </w:t>
      </w:r>
      <w:r>
        <w:rPr>
          <w:sz w:val="28"/>
          <w:szCs w:val="28"/>
        </w:rPr>
        <w:t xml:space="preserve">        </w:t>
      </w:r>
      <w:r w:rsidRPr="008B4578">
        <w:rPr>
          <w:sz w:val="28"/>
          <w:szCs w:val="28"/>
        </w:rPr>
        <w:t xml:space="preserve">  </w:t>
      </w:r>
      <w:r w:rsidRPr="008B4578">
        <w:rPr>
          <w:b/>
          <w:sz w:val="28"/>
          <w:szCs w:val="28"/>
        </w:rPr>
        <w:t>NGOẠI KHÓA : AN TOÀN GIAO THÔNG</w:t>
      </w:r>
    </w:p>
    <w:p w:rsidR="008B4578" w:rsidRPr="008B4578" w:rsidRDefault="008B4578" w:rsidP="008B4578">
      <w:pPr>
        <w:ind w:firstLine="720"/>
        <w:rPr>
          <w:b/>
          <w:sz w:val="28"/>
          <w:szCs w:val="28"/>
        </w:rPr>
      </w:pPr>
    </w:p>
    <w:p w:rsidR="008B4578" w:rsidRPr="008B4578" w:rsidRDefault="008B4578" w:rsidP="008B4578">
      <w:pPr>
        <w:spacing w:line="360" w:lineRule="auto"/>
        <w:rPr>
          <w:b/>
          <w:sz w:val="28"/>
          <w:szCs w:val="28"/>
        </w:rPr>
      </w:pPr>
      <w:r w:rsidRPr="008B4578">
        <w:rPr>
          <w:b/>
          <w:sz w:val="28"/>
          <w:szCs w:val="28"/>
        </w:rPr>
        <w:t>Bài 1: NGUYÊN NHÂN GÂY TAI NẠN GIAO THÔNG VÀ CÁCH PHÒNG TRÁNH TAI NẠN GIAO THÔNG</w:t>
      </w:r>
    </w:p>
    <w:p w:rsidR="00E453EF" w:rsidRDefault="008B4578">
      <w:pPr>
        <w:rPr>
          <w:sz w:val="28"/>
          <w:szCs w:val="28"/>
        </w:rPr>
      </w:pPr>
      <w:r>
        <w:rPr>
          <w:sz w:val="28"/>
          <w:szCs w:val="28"/>
        </w:rPr>
        <w:t>II. NỘI DUNG BÀI HỌC</w:t>
      </w:r>
    </w:p>
    <w:p w:rsidR="008B4578" w:rsidRDefault="008B4578">
      <w:pPr>
        <w:rPr>
          <w:sz w:val="28"/>
          <w:szCs w:val="28"/>
        </w:rPr>
      </w:pPr>
    </w:p>
    <w:p w:rsidR="008B4578" w:rsidRDefault="008B4578" w:rsidP="008B4578">
      <w:pPr>
        <w:spacing w:line="360" w:lineRule="auto"/>
        <w:rPr>
          <w:b/>
          <w:sz w:val="28"/>
          <w:szCs w:val="28"/>
        </w:rPr>
      </w:pPr>
      <w:r>
        <w:rPr>
          <w:b/>
          <w:sz w:val="28"/>
          <w:szCs w:val="28"/>
        </w:rPr>
        <w:t>1.</w:t>
      </w:r>
      <w:r w:rsidRPr="00A10439">
        <w:rPr>
          <w:b/>
          <w:sz w:val="28"/>
          <w:szCs w:val="28"/>
        </w:rPr>
        <w:t>Nguyên nhân xảy ra tai nạn giao thông.</w:t>
      </w:r>
    </w:p>
    <w:p w:rsidR="008B4578" w:rsidRPr="00A10439" w:rsidRDefault="008B4578" w:rsidP="008B4578">
      <w:pPr>
        <w:spacing w:line="360" w:lineRule="auto"/>
        <w:rPr>
          <w:b/>
          <w:sz w:val="28"/>
          <w:szCs w:val="28"/>
        </w:rPr>
      </w:pPr>
      <w:r w:rsidRPr="00A10439">
        <w:rPr>
          <w:b/>
          <w:sz w:val="28"/>
          <w:szCs w:val="28"/>
        </w:rPr>
        <w:t>+ Có nhiều nguyên nhân gây tai nạn giao thông, trong đó các nguyên nhân chính là:</w:t>
      </w:r>
    </w:p>
    <w:p w:rsidR="008B4578" w:rsidRPr="00A10439" w:rsidRDefault="008B4578" w:rsidP="008B4578">
      <w:pPr>
        <w:spacing w:line="360" w:lineRule="auto"/>
        <w:rPr>
          <w:sz w:val="28"/>
          <w:szCs w:val="28"/>
        </w:rPr>
      </w:pPr>
      <w:r>
        <w:rPr>
          <w:sz w:val="28"/>
          <w:szCs w:val="28"/>
        </w:rPr>
        <w:t xml:space="preserve"> + </w:t>
      </w:r>
      <w:r w:rsidRPr="00A10439">
        <w:rPr>
          <w:sz w:val="28"/>
          <w:szCs w:val="28"/>
        </w:rPr>
        <w:t>Ý thức của người tham gia giao thông còn thấp.</w:t>
      </w:r>
    </w:p>
    <w:p w:rsidR="008B4578" w:rsidRPr="00A10439" w:rsidRDefault="008B4578" w:rsidP="008B4578">
      <w:pPr>
        <w:spacing w:line="360" w:lineRule="auto"/>
        <w:rPr>
          <w:sz w:val="28"/>
          <w:szCs w:val="28"/>
        </w:rPr>
      </w:pPr>
      <w:r w:rsidRPr="00A10439">
        <w:rPr>
          <w:sz w:val="28"/>
          <w:szCs w:val="28"/>
        </w:rPr>
        <w:t xml:space="preserve"> </w:t>
      </w:r>
      <w:r>
        <w:rPr>
          <w:sz w:val="28"/>
          <w:szCs w:val="28"/>
        </w:rPr>
        <w:t xml:space="preserve">+ </w:t>
      </w:r>
      <w:r w:rsidRPr="00A10439">
        <w:rPr>
          <w:sz w:val="28"/>
          <w:szCs w:val="28"/>
        </w:rPr>
        <w:t>Đi sai làn đường và phần đường; không đội mũ bảo hiểm khi ngồi trên xe mô tô; xe gắn máy; xe đạp điện và xe đạp máy.</w:t>
      </w:r>
    </w:p>
    <w:p w:rsidR="008B4578" w:rsidRPr="00A10439" w:rsidRDefault="008B4578" w:rsidP="008B4578">
      <w:pPr>
        <w:spacing w:line="360" w:lineRule="auto"/>
        <w:rPr>
          <w:sz w:val="28"/>
          <w:szCs w:val="28"/>
        </w:rPr>
      </w:pPr>
      <w:r w:rsidRPr="00A10439">
        <w:rPr>
          <w:sz w:val="28"/>
          <w:szCs w:val="28"/>
        </w:rPr>
        <w:t xml:space="preserve"> </w:t>
      </w:r>
      <w:r>
        <w:rPr>
          <w:sz w:val="28"/>
          <w:szCs w:val="28"/>
        </w:rPr>
        <w:t xml:space="preserve">+ </w:t>
      </w:r>
      <w:r w:rsidRPr="00A10439">
        <w:rPr>
          <w:sz w:val="28"/>
          <w:szCs w:val="28"/>
        </w:rPr>
        <w:t>Đi bộ qua đường không đúng quy định; vi phạm các quy định về an toàn giao thông trong khu vực đường sắt…</w:t>
      </w:r>
    </w:p>
    <w:p w:rsidR="008B4578" w:rsidRDefault="008B4578" w:rsidP="008B4578">
      <w:pPr>
        <w:spacing w:line="360" w:lineRule="auto"/>
        <w:ind w:firstLine="176"/>
        <w:rPr>
          <w:sz w:val="28"/>
          <w:szCs w:val="28"/>
        </w:rPr>
      </w:pPr>
      <w:r>
        <w:rPr>
          <w:sz w:val="28"/>
          <w:szCs w:val="28"/>
        </w:rPr>
        <w:t xml:space="preserve">+ </w:t>
      </w:r>
      <w:r w:rsidRPr="00A10439">
        <w:rPr>
          <w:sz w:val="28"/>
          <w:szCs w:val="28"/>
        </w:rPr>
        <w:t>Người tham ra giao thông thiếu hiểu biết các quy định của pháp luật giao thông đường bộ và pháp luật giao thông đường sắt.</w:t>
      </w:r>
      <w:r>
        <w:rPr>
          <w:sz w:val="28"/>
          <w:szCs w:val="28"/>
        </w:rPr>
        <w:t xml:space="preserve"> </w:t>
      </w:r>
    </w:p>
    <w:p w:rsidR="008B4578" w:rsidRPr="00A10439" w:rsidRDefault="008B4578" w:rsidP="008B4578">
      <w:pPr>
        <w:spacing w:line="360" w:lineRule="auto"/>
        <w:ind w:firstLine="176"/>
        <w:rPr>
          <w:sz w:val="28"/>
          <w:szCs w:val="28"/>
        </w:rPr>
      </w:pPr>
      <w:r>
        <w:rPr>
          <w:sz w:val="28"/>
          <w:szCs w:val="28"/>
        </w:rPr>
        <w:t xml:space="preserve">+ </w:t>
      </w:r>
      <w:r>
        <w:rPr>
          <w:sz w:val="28"/>
          <w:szCs w:val="28"/>
        </w:rPr>
        <w:t>G</w:t>
      </w:r>
      <w:r w:rsidRPr="00A10439">
        <w:rPr>
          <w:sz w:val="28"/>
          <w:szCs w:val="28"/>
        </w:rPr>
        <w:t>iao thông ở nhiều nơi không đảm bảo an toàn: đường hẹp; nhiều ổ gà, hư hỏng mà không được sửa chữa.</w:t>
      </w:r>
    </w:p>
    <w:p w:rsidR="008B4578" w:rsidRDefault="008B4578" w:rsidP="008B4578">
      <w:pPr>
        <w:spacing w:line="360" w:lineRule="auto"/>
        <w:ind w:firstLine="176"/>
        <w:rPr>
          <w:sz w:val="28"/>
          <w:szCs w:val="28"/>
        </w:rPr>
      </w:pPr>
      <w:r>
        <w:rPr>
          <w:sz w:val="28"/>
          <w:szCs w:val="28"/>
        </w:rPr>
        <w:t xml:space="preserve">+ </w:t>
      </w:r>
      <w:r>
        <w:rPr>
          <w:sz w:val="28"/>
          <w:szCs w:val="28"/>
        </w:rPr>
        <w:t>Phương tiện giao thông chạy</w:t>
      </w:r>
      <w:r w:rsidRPr="00A10439">
        <w:rPr>
          <w:sz w:val="28"/>
          <w:szCs w:val="28"/>
        </w:rPr>
        <w:t xml:space="preserve"> quá nhanh.</w:t>
      </w:r>
    </w:p>
    <w:p w:rsidR="008B4578" w:rsidRPr="00A10439" w:rsidRDefault="008B4578" w:rsidP="008B4578">
      <w:pPr>
        <w:spacing w:line="360" w:lineRule="auto"/>
        <w:rPr>
          <w:b/>
          <w:sz w:val="28"/>
          <w:szCs w:val="28"/>
        </w:rPr>
      </w:pPr>
      <w:r w:rsidRPr="00A10439">
        <w:rPr>
          <w:b/>
          <w:sz w:val="28"/>
          <w:szCs w:val="28"/>
        </w:rPr>
        <w:t>2. Cách phòng tránh.</w:t>
      </w:r>
    </w:p>
    <w:p w:rsidR="008B4578" w:rsidRPr="00A10439" w:rsidRDefault="008B4578" w:rsidP="008B4578">
      <w:pPr>
        <w:spacing w:line="360" w:lineRule="auto"/>
        <w:rPr>
          <w:sz w:val="28"/>
          <w:szCs w:val="28"/>
        </w:rPr>
      </w:pPr>
      <w:r w:rsidRPr="00A10439">
        <w:rPr>
          <w:b/>
          <w:sz w:val="28"/>
          <w:szCs w:val="28"/>
        </w:rPr>
        <w:t xml:space="preserve">+  </w:t>
      </w:r>
      <w:r w:rsidRPr="00A10439">
        <w:rPr>
          <w:sz w:val="28"/>
          <w:szCs w:val="28"/>
        </w:rPr>
        <w:t>Để phòng tránh tai nạn giao thông, mỗi người cần học tập, tìm hiểu các quy định của Luật giao thông đường bộ đối với người tham gia giao thông bằng các phương tiện ô tô, xe mô tô, xe gắn máy, xe đạp cũng như đối với người đi bộ. Quy định của Luật giao thông đường sắt về an toàn trong khu vực đường sắt, an toàn khi đi qua các đoạn đường bộ giao nhau với đường sắt.</w:t>
      </w:r>
    </w:p>
    <w:p w:rsidR="008B4578" w:rsidRPr="00A10439" w:rsidRDefault="008B4578" w:rsidP="008B4578">
      <w:pPr>
        <w:spacing w:line="360" w:lineRule="auto"/>
        <w:rPr>
          <w:sz w:val="28"/>
          <w:szCs w:val="28"/>
        </w:rPr>
      </w:pPr>
      <w:r w:rsidRPr="00A10439">
        <w:rPr>
          <w:sz w:val="28"/>
          <w:szCs w:val="28"/>
        </w:rPr>
        <w:t>+ Chúng ta không chỉ thực hiện đúng luật giao thông đường bộ để đảm bảo an toàn cho bản thân, chúng ta cần phải góp phần làm cho mọi người có hiểu biết và thực hiện luật giao thông đường bộ phòng tránh tai nạn giao thông.</w:t>
      </w:r>
      <w:bookmarkStart w:id="0" w:name="_GoBack"/>
      <w:bookmarkEnd w:id="0"/>
    </w:p>
    <w:sectPr w:rsidR="008B4578" w:rsidRPr="00A1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78"/>
    <w:rsid w:val="004A7B91"/>
    <w:rsid w:val="008B4578"/>
    <w:rsid w:val="00E4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2021-05-10T14:01:00Z</dcterms:created>
  <dcterms:modified xsi:type="dcterms:W3CDTF">2021-05-10T14:09:00Z</dcterms:modified>
</cp:coreProperties>
</file>